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610"/>
        <w:gridCol w:w="9072"/>
      </w:tblGrid>
      <w:tr w:rsidR="00143671" w:rsidRPr="005075BB" w:rsidTr="00143671">
        <w:trPr>
          <w:trHeight w:val="276"/>
        </w:trPr>
        <w:tc>
          <w:tcPr>
            <w:tcW w:w="594" w:type="dxa"/>
            <w:vMerge w:val="restart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82" w:type="dxa"/>
            <w:gridSpan w:val="2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</w:tr>
      <w:tr w:rsidR="00143671" w:rsidRPr="005075BB" w:rsidTr="00143671">
        <w:tc>
          <w:tcPr>
            <w:tcW w:w="594" w:type="dxa"/>
            <w:vMerge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9072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143671" w:rsidRPr="00FF0129" w:rsidTr="00143671">
        <w:tc>
          <w:tcPr>
            <w:tcW w:w="594" w:type="dxa"/>
          </w:tcPr>
          <w:p w:rsidR="00143671" w:rsidRPr="00FF0129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0" w:type="dxa"/>
          </w:tcPr>
          <w:p w:rsidR="00143671" w:rsidRPr="00FF0129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43671" w:rsidRPr="00FF0129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43671" w:rsidRPr="005075BB" w:rsidTr="00143671">
        <w:tc>
          <w:tcPr>
            <w:tcW w:w="594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9072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</w:p>
        </w:tc>
      </w:tr>
      <w:tr w:rsidR="00143671" w:rsidRPr="005075BB" w:rsidTr="00143671">
        <w:tc>
          <w:tcPr>
            <w:tcW w:w="594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43671" w:rsidRPr="005075BB" w:rsidRDefault="00143671" w:rsidP="00143671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671" w:rsidRDefault="00143671" w:rsidP="00143671">
      <w:pPr>
        <w:jc w:val="center"/>
        <w:rPr>
          <w:sz w:val="28"/>
          <w:szCs w:val="28"/>
        </w:rPr>
      </w:pPr>
      <w:r w:rsidRPr="00143671">
        <w:rPr>
          <w:sz w:val="28"/>
          <w:szCs w:val="28"/>
        </w:rPr>
        <w:t xml:space="preserve">Реализуемые программы в </w:t>
      </w: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ЦРР-д</w:t>
      </w:r>
      <w:proofErr w:type="spellEnd"/>
      <w:r>
        <w:rPr>
          <w:sz w:val="28"/>
          <w:szCs w:val="28"/>
        </w:rPr>
        <w:t>/с №15»</w:t>
      </w:r>
    </w:p>
    <w:p w:rsidR="00143671" w:rsidRPr="00143671" w:rsidRDefault="00143671" w:rsidP="00143671">
      <w:pPr>
        <w:rPr>
          <w:sz w:val="28"/>
          <w:szCs w:val="28"/>
        </w:rPr>
      </w:pPr>
    </w:p>
    <w:p w:rsidR="00143671" w:rsidRPr="00143671" w:rsidRDefault="00143671" w:rsidP="00143671">
      <w:pPr>
        <w:tabs>
          <w:tab w:val="left" w:pos="9930"/>
        </w:tabs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610"/>
        <w:gridCol w:w="9072"/>
      </w:tblGrid>
      <w:tr w:rsidR="00143671" w:rsidRPr="005075BB" w:rsidTr="006E0D93">
        <w:tc>
          <w:tcPr>
            <w:tcW w:w="594" w:type="dxa"/>
            <w:vMerge w:val="restart"/>
          </w:tcPr>
          <w:p w:rsidR="00143671" w:rsidRPr="005075BB" w:rsidRDefault="00143671" w:rsidP="006E0D93">
            <w:pPr>
              <w:pStyle w:val="ConsPlusNonformat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5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75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82" w:type="dxa"/>
            <w:gridSpan w:val="2"/>
          </w:tcPr>
          <w:p w:rsidR="00143671" w:rsidRPr="005075BB" w:rsidRDefault="00143671" w:rsidP="006E0D93">
            <w:pPr>
              <w:pStyle w:val="ConsPlusNonformat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143671" w:rsidRPr="005075BB" w:rsidTr="006E0D93">
        <w:tc>
          <w:tcPr>
            <w:tcW w:w="594" w:type="dxa"/>
            <w:vMerge/>
          </w:tcPr>
          <w:p w:rsidR="00143671" w:rsidRPr="005075BB" w:rsidRDefault="00143671" w:rsidP="006E0D93">
            <w:pPr>
              <w:pStyle w:val="ConsPlusNonformat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sz w:val="24"/>
                <w:szCs w:val="24"/>
              </w:rPr>
              <w:t>Подвид дополнительного образования</w:t>
            </w:r>
          </w:p>
        </w:tc>
        <w:tc>
          <w:tcPr>
            <w:tcW w:w="9072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143671" w:rsidRPr="00FF0129" w:rsidTr="006E0D93">
        <w:tc>
          <w:tcPr>
            <w:tcW w:w="594" w:type="dxa"/>
          </w:tcPr>
          <w:p w:rsidR="00143671" w:rsidRPr="00FF0129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10" w:type="dxa"/>
          </w:tcPr>
          <w:p w:rsidR="00143671" w:rsidRPr="00FF0129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43671" w:rsidRPr="00FF0129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Социально-педагогическая направленность:</w:t>
            </w:r>
          </w:p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«От звука к букве»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Е.В.Колесникова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</w:t>
            </w:r>
            <w:proofErr w:type="spellEnd"/>
          </w:p>
          <w:p w:rsidR="00143671" w:rsidRPr="00C221FE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«Математические ступеньки» Е.В.Колесникова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5B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0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Физкультурно-спортивная направленность:</w:t>
            </w:r>
          </w:p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безопасности жизнедеятельности для детей дошкольного возраста»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Н.А.Авдеева, О.Л.Князева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«Методика физического воспитания для детей дошкольного возраста» Л.Д. Глазырина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Pr="005075BB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0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эстетическая направленность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«Ритмическая мозаика»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 Буренина</w:t>
            </w:r>
          </w:p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СА-ФИ-Дансе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Ж.Е.Фирилевой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Е.Г. Сайкиной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ладошки»  И.А. Лыковой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0" w:type="dxa"/>
          </w:tcPr>
          <w:p w:rsidR="00143671" w:rsidRDefault="00143671" w:rsidP="006E0D93">
            <w:r w:rsidRPr="00384A02">
              <w:rPr>
                <w:bCs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Эколого-биологическая направленность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«Наш дом-природа» Н.А. Рыжова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0" w:type="dxa"/>
          </w:tcPr>
          <w:p w:rsidR="00143671" w:rsidRDefault="00143671" w:rsidP="006E0D93">
            <w:r w:rsidRPr="00384A02">
              <w:rPr>
                <w:bCs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Социально-педагогическая направленность: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gramEnd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ы,мы</w:t>
            </w:r>
            <w:proofErr w:type="spellEnd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Р.Б. </w:t>
            </w:r>
            <w:proofErr w:type="spell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Стеркина</w:t>
            </w:r>
            <w:proofErr w:type="spellEnd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, О.Л.Князева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«Цветик </w:t>
            </w:r>
            <w:proofErr w:type="spell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Н.Ю. </w:t>
            </w:r>
            <w:proofErr w:type="spell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Куражева</w:t>
            </w:r>
            <w:proofErr w:type="spellEnd"/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Я-человек</w:t>
            </w:r>
            <w:proofErr w:type="spellEnd"/>
            <w:proofErr w:type="gramEnd"/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» С.А.Козлова</w:t>
            </w:r>
          </w:p>
          <w:p w:rsidR="00143671" w:rsidRPr="007A158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и обучение детей с ОНР» Т.Б. Филичева</w:t>
            </w:r>
          </w:p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581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к школе детей с общим недоразвитие речи» Т.Б. Филичева</w:t>
            </w:r>
          </w:p>
        </w:tc>
      </w:tr>
      <w:tr w:rsidR="00143671" w:rsidRPr="005075BB" w:rsidTr="006E0D93">
        <w:tc>
          <w:tcPr>
            <w:tcW w:w="594" w:type="dxa"/>
          </w:tcPr>
          <w:p w:rsidR="00143671" w:rsidRDefault="00143671" w:rsidP="006E0D93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0" w:type="dxa"/>
          </w:tcPr>
          <w:p w:rsidR="00143671" w:rsidRDefault="00143671" w:rsidP="006E0D93">
            <w:r w:rsidRPr="00384A02">
              <w:rPr>
                <w:bCs/>
              </w:rPr>
              <w:t>дополнительное образование детей и взрослых</w:t>
            </w:r>
          </w:p>
        </w:tc>
        <w:tc>
          <w:tcPr>
            <w:tcW w:w="9072" w:type="dxa"/>
          </w:tcPr>
          <w:p w:rsidR="00143671" w:rsidRDefault="00143671" w:rsidP="006E0D93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Культурологическая направленность:</w:t>
            </w:r>
          </w:p>
          <w:p w:rsidR="00143671" w:rsidRDefault="00143671" w:rsidP="006E0D93">
            <w:pPr>
              <w:jc w:val="both"/>
            </w:pPr>
            <w:r w:rsidRPr="007F1D0A">
              <w:rPr>
                <w:bCs/>
              </w:rPr>
              <w:t>«Свет Руси»</w:t>
            </w:r>
            <w:r>
              <w:rPr>
                <w:sz w:val="28"/>
                <w:szCs w:val="28"/>
              </w:rPr>
              <w:t xml:space="preserve"> </w:t>
            </w:r>
            <w:r w:rsidRPr="007F1D0A">
              <w:t>В.Н. Вишневская</w:t>
            </w:r>
          </w:p>
          <w:p w:rsidR="00143671" w:rsidRDefault="00143671" w:rsidP="006E0D93">
            <w:pPr>
              <w:jc w:val="both"/>
              <w:rPr>
                <w:b/>
                <w:bCs/>
              </w:rPr>
            </w:pPr>
            <w:r>
              <w:t>«Английский язык для дошкольников» И.Ю. Бовина</w:t>
            </w:r>
          </w:p>
        </w:tc>
      </w:tr>
    </w:tbl>
    <w:p w:rsidR="0009085A" w:rsidRPr="00143671" w:rsidRDefault="0009085A" w:rsidP="00143671">
      <w:pPr>
        <w:rPr>
          <w:sz w:val="28"/>
          <w:szCs w:val="28"/>
        </w:rPr>
      </w:pPr>
    </w:p>
    <w:sectPr w:rsidR="0009085A" w:rsidRPr="00143671" w:rsidSect="00143671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671"/>
    <w:rsid w:val="0009085A"/>
    <w:rsid w:val="0014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671"/>
    <w:pPr>
      <w:widowControl w:val="0"/>
      <w:suppressAutoHyphens/>
    </w:pPr>
    <w:rPr>
      <w:rFonts w:ascii="Calibri" w:eastAsia="Lucida Sans Unicode" w:hAnsi="Calibri" w:cs="font74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</cp:revision>
  <dcterms:created xsi:type="dcterms:W3CDTF">2016-04-05T10:11:00Z</dcterms:created>
  <dcterms:modified xsi:type="dcterms:W3CDTF">2016-04-05T10:14:00Z</dcterms:modified>
</cp:coreProperties>
</file>